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E2" w:rsidRPr="00930F65" w:rsidRDefault="00546AE2" w:rsidP="00546AE2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66467776"/>
      <w:bookmarkStart w:id="1" w:name="_Toc169625485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bookmarkEnd w:id="1"/>
    </w:p>
    <w:p w:rsidR="00546AE2" w:rsidRPr="00930F65" w:rsidRDefault="00546AE2" w:rsidP="00546AE2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51384212"/>
      <w:bookmarkStart w:id="3" w:name="_Toc152859032"/>
      <w:bookmarkStart w:id="4" w:name="_Toc169625486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2"/>
      <w:bookmarkEnd w:id="3"/>
      <w:bookmarkEnd w:id="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46AE2" w:rsidRPr="00930F65" w:rsidRDefault="00546AE2" w:rsidP="00546AE2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51384213"/>
      <w:bookmarkStart w:id="6" w:name="_Toc152859033"/>
      <w:bookmarkStart w:id="7" w:name="_Toc169625487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5"/>
      <w:bookmarkEnd w:id="6"/>
      <w:bookmarkEnd w:id="7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46AE2" w:rsidRPr="00930F65" w:rsidRDefault="00546AE2" w:rsidP="00546AE2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51384214"/>
      <w:bookmarkStart w:id="9" w:name="_Toc152859034"/>
      <w:bookmarkStart w:id="10" w:name="_Toc169625488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8"/>
      <w:bookmarkEnd w:id="9"/>
      <w:bookmarkEnd w:id="10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46AE2" w:rsidRPr="00930F65" w:rsidRDefault="00546AE2" w:rsidP="00546AE2">
      <w:pPr>
        <w:pStyle w:val="3"/>
        <w:ind w:left="5387" w:hanging="709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51384215"/>
      <w:bookmarkStart w:id="12" w:name="_Toc152859035"/>
      <w:bookmarkStart w:id="13" w:name="_Toc169625489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11"/>
      <w:bookmarkEnd w:id="12"/>
      <w:bookmarkEnd w:id="1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46AE2" w:rsidRDefault="00546AE2" w:rsidP="00546AE2">
      <w:pPr>
        <w:ind w:right="1134" w:hanging="284"/>
        <w:jc w:val="center"/>
        <w:rPr>
          <w:rFonts w:eastAsiaTheme="majorEastAsia"/>
        </w:rPr>
      </w:pPr>
      <w:r w:rsidRPr="00930F65">
        <w:rPr>
          <w:rFonts w:eastAsiaTheme="majorEastAsia"/>
          <w:lang w:val="ru-RU"/>
        </w:rPr>
        <w:t xml:space="preserve">                                      </w:t>
      </w:r>
      <w:r>
        <w:rPr>
          <w:rFonts w:eastAsiaTheme="majorEastAsia"/>
          <w:lang w:val="ru-RU"/>
        </w:rPr>
        <w:t xml:space="preserve">                              </w:t>
      </w:r>
      <w:r w:rsidRPr="00930F65">
        <w:rPr>
          <w:rFonts w:eastAsiaTheme="majorEastAsia"/>
        </w:rPr>
        <w:t>Національного банку України</w:t>
      </w:r>
    </w:p>
    <w:p w:rsidR="00546AE2" w:rsidRDefault="00546AE2" w:rsidP="00546AE2">
      <w:pPr>
        <w:ind w:left="284" w:firstLine="142"/>
        <w:jc w:val="right"/>
      </w:pPr>
      <w:r>
        <w:t xml:space="preserve">(підпункт 3 пункту 60 глави 4 розділу </w:t>
      </w:r>
      <w:r>
        <w:rPr>
          <w:lang w:val="en-US"/>
        </w:rPr>
        <w:t>III</w:t>
      </w:r>
      <w:r>
        <w:t>)</w:t>
      </w:r>
    </w:p>
    <w:p w:rsidR="00546AE2" w:rsidRDefault="00546AE2" w:rsidP="00546AE2">
      <w:pPr>
        <w:jc w:val="center"/>
        <w:rPr>
          <w:rFonts w:eastAsiaTheme="majorEastAsia"/>
        </w:rPr>
      </w:pPr>
    </w:p>
    <w:p w:rsidR="00546AE2" w:rsidRPr="00930F65" w:rsidRDefault="00546AE2" w:rsidP="00546AE2">
      <w:pPr>
        <w:jc w:val="center"/>
      </w:pPr>
    </w:p>
    <w:p w:rsidR="00546AE2" w:rsidRPr="007C56E0" w:rsidRDefault="00546AE2" w:rsidP="00546AE2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66467777"/>
      <w:bookmarkStart w:id="15" w:name="_Toc169625490"/>
      <w:r w:rsidRPr="007C56E0">
        <w:rPr>
          <w:rFonts w:ascii="Times New Roman" w:hAnsi="Times New Roman"/>
          <w:color w:val="auto"/>
          <w:sz w:val="28"/>
          <w:szCs w:val="28"/>
        </w:rPr>
        <w:t xml:space="preserve">Повідомлення про результати перевірки взаємодії </w:t>
      </w:r>
      <w:r>
        <w:rPr>
          <w:rFonts w:ascii="Times New Roman" w:hAnsi="Times New Roman"/>
          <w:color w:val="auto"/>
          <w:sz w:val="28"/>
          <w:szCs w:val="28"/>
        </w:rPr>
        <w:t xml:space="preserve">власного </w:t>
      </w:r>
      <w:r w:rsidRPr="007C56E0">
        <w:rPr>
          <w:rFonts w:ascii="Times New Roman" w:hAnsi="Times New Roman"/>
          <w:color w:val="auto"/>
          <w:sz w:val="28"/>
          <w:szCs w:val="28"/>
        </w:rPr>
        <w:t xml:space="preserve">абонентського вузла </w:t>
      </w:r>
      <w:r>
        <w:rPr>
          <w:rFonts w:ascii="Times New Roman" w:hAnsi="Times New Roman"/>
          <w:color w:val="auto"/>
          <w:sz w:val="28"/>
          <w:szCs w:val="28"/>
        </w:rPr>
        <w:t xml:space="preserve">з </w:t>
      </w:r>
      <w:r w:rsidRPr="007C56E0">
        <w:rPr>
          <w:rFonts w:ascii="Times New Roman" w:hAnsi="Times New Roman"/>
          <w:color w:val="auto"/>
          <w:sz w:val="28"/>
          <w:szCs w:val="28"/>
        </w:rPr>
        <w:t>абонентськ</w:t>
      </w:r>
      <w:r>
        <w:rPr>
          <w:rFonts w:ascii="Times New Roman" w:hAnsi="Times New Roman"/>
          <w:color w:val="auto"/>
          <w:sz w:val="28"/>
          <w:szCs w:val="28"/>
        </w:rPr>
        <w:t>ими</w:t>
      </w:r>
      <w:r w:rsidRPr="007C56E0">
        <w:rPr>
          <w:rFonts w:ascii="Times New Roman" w:hAnsi="Times New Roman"/>
          <w:color w:val="auto"/>
          <w:sz w:val="28"/>
          <w:szCs w:val="28"/>
        </w:rPr>
        <w:t xml:space="preserve"> вузл</w:t>
      </w:r>
      <w:r>
        <w:rPr>
          <w:rFonts w:ascii="Times New Roman" w:hAnsi="Times New Roman"/>
          <w:color w:val="auto"/>
          <w:sz w:val="28"/>
          <w:szCs w:val="28"/>
        </w:rPr>
        <w:t>ами</w:t>
      </w:r>
      <w:r w:rsidRPr="007C56E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інших абонентів</w:t>
      </w:r>
      <w:r w:rsidRPr="0053586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C56E0">
        <w:rPr>
          <w:rFonts w:ascii="Times New Roman" w:hAnsi="Times New Roman"/>
          <w:color w:val="auto"/>
          <w:sz w:val="28"/>
          <w:szCs w:val="28"/>
        </w:rPr>
        <w:t xml:space="preserve">у промисловому середовищі </w:t>
      </w:r>
      <w:r w:rsidRPr="00930F65">
        <w:rPr>
          <w:rFonts w:ascii="Times New Roman" w:hAnsi="Times New Roman" w:cs="Times New Roman"/>
          <w:color w:val="auto"/>
          <w:sz w:val="28"/>
          <w:szCs w:val="28"/>
        </w:rPr>
        <w:t>Системи BankID</w:t>
      </w:r>
      <w:r w:rsidRPr="007C56E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НБУ</w:t>
      </w:r>
      <w:r w:rsidRPr="007C56E0" w:rsidDel="00CC651E">
        <w:rPr>
          <w:rFonts w:ascii="Times New Roman" w:hAnsi="Times New Roman"/>
          <w:color w:val="auto"/>
          <w:sz w:val="28"/>
          <w:szCs w:val="28"/>
        </w:rPr>
        <w:t xml:space="preserve"> </w:t>
      </w:r>
      <w:bookmarkEnd w:id="14"/>
      <w:bookmarkEnd w:id="15"/>
    </w:p>
    <w:p w:rsidR="00546AE2" w:rsidRPr="002B7D0B" w:rsidRDefault="00546AE2" w:rsidP="00546AE2">
      <w:pPr>
        <w:pStyle w:val="a3"/>
        <w:ind w:left="0"/>
      </w:pP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5273"/>
      </w:tblGrid>
      <w:tr w:rsidR="00546AE2" w:rsidRPr="007C56E0" w:rsidTr="004C67E8">
        <w:tc>
          <w:tcPr>
            <w:tcW w:w="4743" w:type="dxa"/>
          </w:tcPr>
          <w:p w:rsidR="00546AE2" w:rsidRPr="007C56E0" w:rsidRDefault="00546AE2" w:rsidP="004C67E8">
            <w:pPr>
              <w:pStyle w:val="a3"/>
              <w:spacing w:before="120" w:after="120"/>
              <w:ind w:left="0"/>
              <w:jc w:val="center"/>
              <w:rPr>
                <w:lang w:eastAsia="ru-RU"/>
              </w:rPr>
            </w:pPr>
            <w:r w:rsidRPr="007C56E0">
              <w:t>Інформація про Абонента</w:t>
            </w:r>
          </w:p>
        </w:tc>
        <w:tc>
          <w:tcPr>
            <w:tcW w:w="5251" w:type="dxa"/>
          </w:tcPr>
          <w:p w:rsidR="00546AE2" w:rsidRPr="007C56E0" w:rsidRDefault="00546AE2" w:rsidP="004C67E8">
            <w:pPr>
              <w:pStyle w:val="a3"/>
              <w:spacing w:before="120" w:after="120"/>
              <w:ind w:left="0"/>
              <w:jc w:val="center"/>
            </w:pPr>
            <w:r w:rsidRPr="007C56E0">
              <w:t>Заповнюється Абонентом</w:t>
            </w:r>
          </w:p>
        </w:tc>
      </w:tr>
      <w:tr w:rsidR="00546AE2" w:rsidRPr="007C56E0" w:rsidTr="004C67E8">
        <w:tc>
          <w:tcPr>
            <w:tcW w:w="4743" w:type="dxa"/>
          </w:tcPr>
          <w:p w:rsidR="00546AE2" w:rsidRPr="007C56E0" w:rsidRDefault="00546AE2" w:rsidP="004C67E8">
            <w:pPr>
              <w:pStyle w:val="a3"/>
              <w:ind w:left="0"/>
              <w:rPr>
                <w:lang w:eastAsia="ru-RU"/>
              </w:rPr>
            </w:pPr>
            <w:permStart w:id="1771707429" w:edGrp="everyone" w:colFirst="1" w:colLast="1"/>
            <w:r w:rsidRPr="007C56E0">
              <w:rPr>
                <w:lang w:eastAsia="ru-RU"/>
              </w:rPr>
              <w:t>Повне найменування Абонента</w:t>
            </w:r>
          </w:p>
        </w:tc>
        <w:tc>
          <w:tcPr>
            <w:tcW w:w="5251" w:type="dxa"/>
          </w:tcPr>
          <w:p w:rsidR="00546AE2" w:rsidRPr="009200E4" w:rsidRDefault="00546AE2" w:rsidP="004C67E8">
            <w:pPr>
              <w:pStyle w:val="a3"/>
              <w:ind w:left="0"/>
              <w:jc w:val="center"/>
            </w:pPr>
          </w:p>
        </w:tc>
      </w:tr>
      <w:tr w:rsidR="00546AE2" w:rsidRPr="007C56E0" w:rsidTr="004C67E8">
        <w:tc>
          <w:tcPr>
            <w:tcW w:w="4743" w:type="dxa"/>
          </w:tcPr>
          <w:p w:rsidR="00546AE2" w:rsidRPr="007C56E0" w:rsidRDefault="00546AE2" w:rsidP="004C67E8">
            <w:pPr>
              <w:pStyle w:val="a3"/>
              <w:ind w:left="0"/>
              <w:rPr>
                <w:lang w:eastAsia="ru-RU"/>
              </w:rPr>
            </w:pPr>
            <w:permStart w:id="2120683560" w:edGrp="everyone" w:colFirst="1" w:colLast="1"/>
            <w:permEnd w:id="1771707429"/>
            <w:r w:rsidRPr="007C56E0">
              <w:rPr>
                <w:lang w:eastAsia="ru-RU"/>
              </w:rPr>
              <w:t>Код за ЄДРПОУ Абонента</w:t>
            </w:r>
          </w:p>
        </w:tc>
        <w:tc>
          <w:tcPr>
            <w:tcW w:w="5251" w:type="dxa"/>
          </w:tcPr>
          <w:p w:rsidR="00546AE2" w:rsidRPr="009200E4" w:rsidRDefault="00546AE2" w:rsidP="004C67E8">
            <w:pPr>
              <w:pStyle w:val="a3"/>
              <w:ind w:left="0"/>
              <w:jc w:val="center"/>
            </w:pPr>
          </w:p>
        </w:tc>
      </w:tr>
      <w:tr w:rsidR="00546AE2" w:rsidRPr="007C56E0" w:rsidTr="004C67E8">
        <w:tc>
          <w:tcPr>
            <w:tcW w:w="4743" w:type="dxa"/>
          </w:tcPr>
          <w:p w:rsidR="00546AE2" w:rsidRPr="007C56E0" w:rsidRDefault="00546AE2" w:rsidP="004C67E8">
            <w:pPr>
              <w:pStyle w:val="a3"/>
              <w:ind w:left="0"/>
            </w:pPr>
            <w:permStart w:id="2052457755" w:edGrp="everyone" w:colFirst="1" w:colLast="1"/>
            <w:permEnd w:id="2120683560"/>
            <w:r w:rsidRPr="007C56E0">
              <w:rPr>
                <w:lang w:eastAsia="ru-RU"/>
              </w:rPr>
              <w:t xml:space="preserve">Статус </w:t>
            </w:r>
            <w:r>
              <w:rPr>
                <w:lang w:eastAsia="ru-RU"/>
              </w:rPr>
              <w:t>а</w:t>
            </w:r>
            <w:r w:rsidRPr="007C56E0">
              <w:rPr>
                <w:lang w:eastAsia="ru-RU"/>
              </w:rPr>
              <w:t>бон</w:t>
            </w:r>
            <w:r>
              <w:rPr>
                <w:lang w:eastAsia="ru-RU"/>
              </w:rPr>
              <w:t>ента, в якому підключено абонен</w:t>
            </w:r>
            <w:r w:rsidRPr="007C56E0">
              <w:rPr>
                <w:lang w:eastAsia="ru-RU"/>
              </w:rPr>
              <w:t>т</w:t>
            </w:r>
            <w:r>
              <w:rPr>
                <w:lang w:eastAsia="ru-RU"/>
              </w:rPr>
              <w:t>с</w:t>
            </w:r>
            <w:r w:rsidRPr="007C56E0">
              <w:rPr>
                <w:lang w:eastAsia="ru-RU"/>
              </w:rPr>
              <w:t xml:space="preserve">ький вузол, що тестувався </w:t>
            </w:r>
          </w:p>
        </w:tc>
        <w:tc>
          <w:tcPr>
            <w:tcW w:w="5251" w:type="dxa"/>
          </w:tcPr>
          <w:p w:rsidR="00546AE2" w:rsidRPr="009200E4" w:rsidRDefault="00546AE2" w:rsidP="004C67E8">
            <w:pPr>
              <w:pStyle w:val="a3"/>
              <w:ind w:left="0"/>
              <w:jc w:val="center"/>
            </w:pPr>
            <w:r>
              <w:t>(заповнюється значенням абонент-ідентифікатор або а</w:t>
            </w:r>
            <w:r w:rsidRPr="009200E4">
              <w:t>бонент-надавач послуг</w:t>
            </w:r>
            <w:r>
              <w:t xml:space="preserve"> або абонент-надавач послуг зі спеціальним статусом)</w:t>
            </w:r>
          </w:p>
        </w:tc>
      </w:tr>
      <w:tr w:rsidR="00546AE2" w:rsidRPr="007C56E0" w:rsidTr="004C67E8">
        <w:tc>
          <w:tcPr>
            <w:tcW w:w="4743" w:type="dxa"/>
          </w:tcPr>
          <w:p w:rsidR="00546AE2" w:rsidRPr="007C56E0" w:rsidRDefault="00546AE2" w:rsidP="004C67E8">
            <w:pPr>
              <w:pStyle w:val="a3"/>
              <w:ind w:left="0"/>
              <w:rPr>
                <w:lang w:val="ru-RU" w:eastAsia="ru-RU"/>
              </w:rPr>
            </w:pPr>
            <w:permStart w:id="350781155" w:edGrp="everyone" w:colFirst="1" w:colLast="1"/>
            <w:permEnd w:id="2052457755"/>
            <w:r w:rsidRPr="007C56E0">
              <w:rPr>
                <w:lang w:eastAsia="ru-RU"/>
              </w:rPr>
              <w:t>Назва абонентського вузла, що тестувався</w:t>
            </w:r>
          </w:p>
        </w:tc>
        <w:tc>
          <w:tcPr>
            <w:tcW w:w="5251" w:type="dxa"/>
          </w:tcPr>
          <w:p w:rsidR="00546AE2" w:rsidRPr="009200E4" w:rsidRDefault="00546AE2" w:rsidP="004C67E8">
            <w:pPr>
              <w:pStyle w:val="a3"/>
              <w:ind w:left="0"/>
              <w:jc w:val="center"/>
            </w:pPr>
          </w:p>
        </w:tc>
      </w:tr>
    </w:tbl>
    <w:permEnd w:id="350781155"/>
    <w:p w:rsidR="00546AE2" w:rsidRPr="007C56E0" w:rsidRDefault="00546AE2" w:rsidP="00546AE2">
      <w:pPr>
        <w:spacing w:before="120"/>
        <w:jc w:val="center"/>
      </w:pPr>
      <w:r w:rsidRPr="007C56E0">
        <w:t>Результати перевірки взаємодії</w:t>
      </w:r>
    </w:p>
    <w:p w:rsidR="00546AE2" w:rsidRPr="007C56E0" w:rsidRDefault="00546AE2" w:rsidP="00546AE2">
      <w:pPr>
        <w:ind w:left="-720" w:firstLine="578"/>
        <w:rPr>
          <w:lang w:val="en-US"/>
        </w:rPr>
      </w:pPr>
    </w:p>
    <w:tbl>
      <w:tblPr>
        <w:tblW w:w="10031" w:type="dxa"/>
        <w:tblInd w:w="-397" w:type="dxa"/>
        <w:tblLook w:val="04A0" w:firstRow="1" w:lastRow="0" w:firstColumn="1" w:lastColumn="0" w:noHBand="0" w:noVBand="1"/>
      </w:tblPr>
      <w:tblGrid>
        <w:gridCol w:w="951"/>
        <w:gridCol w:w="3040"/>
        <w:gridCol w:w="2213"/>
        <w:gridCol w:w="3827"/>
      </w:tblGrid>
      <w:tr w:rsidR="00546AE2" w:rsidRPr="007C56E0" w:rsidTr="004C67E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</w:pPr>
            <w:r w:rsidRPr="007C56E0">
              <w:rPr>
                <w:bCs/>
              </w:rPr>
              <w:t>№ з/п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spacing w:before="120"/>
              <w:jc w:val="center"/>
            </w:pPr>
            <w:r w:rsidRPr="007C56E0">
              <w:rPr>
                <w:bCs/>
              </w:rPr>
              <w:t xml:space="preserve">Назва </w:t>
            </w:r>
            <w:r>
              <w:rPr>
                <w:bCs/>
              </w:rPr>
              <w:t>А</w:t>
            </w:r>
            <w:r w:rsidRPr="007C56E0">
              <w:rPr>
                <w:bCs/>
              </w:rPr>
              <w:t>бонент</w:t>
            </w:r>
            <w:r>
              <w:rPr>
                <w:bCs/>
              </w:rPr>
              <w:t>а, з яким перевірялась взаємодія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AE2" w:rsidRPr="00F26864" w:rsidRDefault="00546AE2" w:rsidP="004C67E8">
            <w:pPr>
              <w:pStyle w:val="a3"/>
              <w:ind w:left="0" w:right="-2"/>
              <w:jc w:val="center"/>
              <w:rPr>
                <w:bCs/>
              </w:rPr>
            </w:pPr>
            <w:r w:rsidRPr="00F26864">
              <w:rPr>
                <w:lang w:eastAsia="ru-RU"/>
              </w:rPr>
              <w:t xml:space="preserve">Код за ЄДРПОУ </w:t>
            </w:r>
            <w:r>
              <w:rPr>
                <w:bCs/>
              </w:rPr>
              <w:t>А</w:t>
            </w:r>
            <w:r w:rsidRPr="00311E9B">
              <w:rPr>
                <w:bCs/>
              </w:rPr>
              <w:t>бонента</w:t>
            </w:r>
            <w:r>
              <w:rPr>
                <w:bCs/>
              </w:rPr>
              <w:t>, з яким перевірялась взаємодія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pStyle w:val="a3"/>
              <w:ind w:left="0" w:right="-2"/>
              <w:jc w:val="center"/>
              <w:rPr>
                <w:bCs/>
              </w:rPr>
            </w:pPr>
            <w:r w:rsidRPr="007C56E0">
              <w:rPr>
                <w:bCs/>
              </w:rPr>
              <w:t>РЕЗУЛЬТАТ</w:t>
            </w:r>
          </w:p>
          <w:p w:rsidR="00546AE2" w:rsidRPr="007C56E0" w:rsidRDefault="00546AE2" w:rsidP="004C67E8">
            <w:pPr>
              <w:jc w:val="center"/>
            </w:pPr>
            <w:r w:rsidRPr="007C56E0">
              <w:rPr>
                <w:bCs/>
              </w:rPr>
              <w:t>перевірки</w:t>
            </w:r>
          </w:p>
        </w:tc>
      </w:tr>
      <w:tr w:rsidR="00546AE2" w:rsidRPr="007C56E0" w:rsidTr="004C67E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</w:pPr>
            <w:permStart w:id="2083337212" w:edGrp="everyone" w:colFirst="1" w:colLast="1"/>
            <w:permStart w:id="1205872076" w:edGrp="everyone" w:colFirst="2" w:colLast="2"/>
            <w:permStart w:id="1508381525" w:edGrp="everyone" w:colFirst="0" w:colLast="0"/>
            <w:permStart w:id="1908035998" w:edGrp="everyone" w:colFirst="3" w:colLast="3"/>
            <w:r w:rsidRPr="007C56E0"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F26864" w:rsidRDefault="00546AE2" w:rsidP="004C67E8">
            <w:pPr>
              <w:jc w:val="center"/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</w:pPr>
            <w:r w:rsidRPr="007C56E0">
              <w:t>Успішно</w:t>
            </w:r>
          </w:p>
        </w:tc>
      </w:tr>
      <w:tr w:rsidR="00546AE2" w:rsidRPr="007C56E0" w:rsidTr="004C67E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</w:pPr>
            <w:permStart w:id="24463954" w:edGrp="everyone" w:colFirst="1" w:colLast="1"/>
            <w:permStart w:id="1608001066" w:edGrp="everyone" w:colFirst="2" w:colLast="2"/>
            <w:permStart w:id="2115575525" w:edGrp="everyone" w:colFirst="0" w:colLast="0"/>
            <w:permStart w:id="1794394396" w:edGrp="everyone" w:colFirst="3" w:colLast="3"/>
            <w:permEnd w:id="2083337212"/>
            <w:permEnd w:id="1205872076"/>
            <w:permEnd w:id="1508381525"/>
            <w:permEnd w:id="1908035998"/>
            <w:r w:rsidRPr="007C56E0"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F26864" w:rsidRDefault="00546AE2" w:rsidP="004C67E8">
            <w:pPr>
              <w:jc w:val="center"/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</w:pPr>
            <w:r w:rsidRPr="007C56E0">
              <w:t>Успішно</w:t>
            </w:r>
          </w:p>
        </w:tc>
      </w:tr>
      <w:tr w:rsidR="00546AE2" w:rsidRPr="007C56E0" w:rsidTr="004C67E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  <w:rPr>
                <w:lang w:val="en-US"/>
              </w:rPr>
            </w:pPr>
            <w:permStart w:id="66742659" w:edGrp="everyone" w:colFirst="1" w:colLast="1"/>
            <w:permStart w:id="1448684241" w:edGrp="everyone" w:colFirst="2" w:colLast="2"/>
            <w:permStart w:id="1884902067" w:edGrp="everyone" w:colFirst="0" w:colLast="0"/>
            <w:permStart w:id="1347314646" w:edGrp="everyone" w:colFirst="3" w:colLast="3"/>
            <w:permEnd w:id="24463954"/>
            <w:permEnd w:id="1608001066"/>
            <w:permEnd w:id="2115575525"/>
            <w:permEnd w:id="1794394396"/>
            <w:r w:rsidRPr="007C56E0">
              <w:rPr>
                <w:lang w:val="en-US"/>
              </w:rPr>
              <w:t>…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F26864" w:rsidRDefault="00546AE2" w:rsidP="004C67E8">
            <w:pPr>
              <w:jc w:val="center"/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AE2" w:rsidRPr="007C56E0" w:rsidRDefault="00546AE2" w:rsidP="004C67E8">
            <w:pPr>
              <w:jc w:val="center"/>
            </w:pPr>
            <w:r w:rsidRPr="007C56E0">
              <w:t>Успішно</w:t>
            </w:r>
          </w:p>
        </w:tc>
      </w:tr>
      <w:permEnd w:id="66742659"/>
      <w:permEnd w:id="1448684241"/>
      <w:permEnd w:id="1884902067"/>
      <w:permEnd w:id="1347314646"/>
    </w:tbl>
    <w:p w:rsidR="00546AE2" w:rsidRDefault="00546AE2" w:rsidP="00546AE2">
      <w:pPr>
        <w:ind w:left="142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112"/>
        <w:gridCol w:w="3050"/>
        <w:gridCol w:w="2477"/>
      </w:tblGrid>
      <w:tr w:rsidR="00546AE2" w:rsidRPr="007C56E0" w:rsidTr="004C67E8">
        <w:tc>
          <w:tcPr>
            <w:tcW w:w="2133" w:type="pct"/>
          </w:tcPr>
          <w:p w:rsidR="00546AE2" w:rsidRPr="007C56E0" w:rsidRDefault="00546AE2" w:rsidP="004C67E8">
            <w:pPr>
              <w:widowControl w:val="0"/>
              <w:jc w:val="center"/>
              <w:rPr>
                <w:lang w:eastAsia="ru-RU"/>
              </w:rPr>
            </w:pPr>
            <w:permStart w:id="1480000950" w:edGrp="everyone"/>
            <w:r w:rsidRPr="007C56E0">
              <w:rPr>
                <w:lang w:eastAsia="ru-RU"/>
              </w:rPr>
              <w:t>_______________</w:t>
            </w:r>
            <w:permEnd w:id="1480000950"/>
            <w:r w:rsidRPr="007C56E0">
              <w:rPr>
                <w:lang w:eastAsia="ru-RU"/>
              </w:rPr>
              <w:br/>
              <w:t>(прізвище, ім’я, та по батькові)</w:t>
            </w:r>
          </w:p>
        </w:tc>
        <w:tc>
          <w:tcPr>
            <w:tcW w:w="1582" w:type="pct"/>
          </w:tcPr>
          <w:p w:rsidR="00546AE2" w:rsidRPr="007C56E0" w:rsidRDefault="00546AE2" w:rsidP="004C67E8">
            <w:pPr>
              <w:widowControl w:val="0"/>
              <w:jc w:val="center"/>
              <w:rPr>
                <w:lang w:eastAsia="ru-RU"/>
              </w:rPr>
            </w:pPr>
            <w:permStart w:id="329057653" w:edGrp="everyone"/>
            <w:r w:rsidRPr="007C56E0">
              <w:rPr>
                <w:lang w:eastAsia="ru-RU"/>
              </w:rPr>
              <w:t>____________</w:t>
            </w:r>
            <w:permEnd w:id="329057653"/>
            <w:r w:rsidRPr="007C56E0">
              <w:rPr>
                <w:lang w:eastAsia="ru-RU"/>
              </w:rPr>
              <w:br/>
              <w:t>(підпис)</w:t>
            </w:r>
          </w:p>
        </w:tc>
        <w:tc>
          <w:tcPr>
            <w:tcW w:w="1285" w:type="pct"/>
          </w:tcPr>
          <w:p w:rsidR="00546AE2" w:rsidRPr="007C56E0" w:rsidRDefault="00546AE2" w:rsidP="004C67E8">
            <w:pPr>
              <w:widowControl w:val="0"/>
              <w:rPr>
                <w:lang w:eastAsia="ru-RU"/>
              </w:rPr>
            </w:pPr>
            <w:permStart w:id="219295673" w:edGrp="everyone"/>
            <w:r w:rsidRPr="007C56E0">
              <w:rPr>
                <w:lang w:eastAsia="ru-RU"/>
              </w:rPr>
              <w:t>_________</w:t>
            </w:r>
            <w:permEnd w:id="219295673"/>
            <w:r w:rsidRPr="007C56E0">
              <w:rPr>
                <w:lang w:eastAsia="ru-RU"/>
              </w:rPr>
              <w:t>року</w:t>
            </w:r>
          </w:p>
        </w:tc>
      </w:tr>
    </w:tbl>
    <w:p w:rsidR="00E71278" w:rsidRDefault="00E71278"/>
    <w:p w:rsidR="00546AE2" w:rsidRPr="00D2237B" w:rsidRDefault="00546AE2" w:rsidP="00E93C72">
      <w:pPr>
        <w:ind w:firstLine="2268"/>
        <w:jc w:val="right"/>
      </w:pPr>
      <w:bookmarkStart w:id="16" w:name="_GoBack"/>
      <w:bookmarkEnd w:id="16"/>
      <w:r w:rsidRPr="00822980">
        <w:rPr>
          <w:i/>
          <w:sz w:val="26"/>
          <w:szCs w:val="26"/>
        </w:rPr>
        <w:t xml:space="preserve">(Додаток </w:t>
      </w:r>
      <w:r>
        <w:rPr>
          <w:i/>
          <w:sz w:val="26"/>
          <w:szCs w:val="26"/>
        </w:rPr>
        <w:t>4</w:t>
      </w:r>
      <w:r w:rsidRPr="00822980">
        <w:rPr>
          <w:i/>
          <w:sz w:val="26"/>
          <w:szCs w:val="26"/>
        </w:rPr>
        <w:t xml:space="preserve"> у редакції рішення Ради Системи BankID </w:t>
      </w:r>
      <w:r>
        <w:rPr>
          <w:i/>
          <w:sz w:val="26"/>
          <w:szCs w:val="26"/>
        </w:rPr>
        <w:t>24.03.2026</w:t>
      </w:r>
      <w:r w:rsidRPr="00BE7FA2">
        <w:rPr>
          <w:i/>
          <w:sz w:val="26"/>
          <w:szCs w:val="26"/>
        </w:rPr>
        <w:t xml:space="preserve"> № </w:t>
      </w:r>
      <w:r w:rsidRPr="00BF2C9E">
        <w:rPr>
          <w:i/>
          <w:sz w:val="26"/>
          <w:szCs w:val="26"/>
        </w:rPr>
        <w:t>В/57-0002/34404</w:t>
      </w:r>
      <w:r>
        <w:rPr>
          <w:i/>
          <w:sz w:val="26"/>
          <w:szCs w:val="26"/>
        </w:rPr>
        <w:t>)</w:t>
      </w:r>
    </w:p>
    <w:p w:rsidR="00546AE2" w:rsidRDefault="00546AE2"/>
    <w:sectPr w:rsidR="00546A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oEjSf4mwMCK3MEpzAh3Mpz7CeLTs4kvB/FfDxNsiceWrpTjox9hrlV/FR9cP87SeerwaNS0f3tJu0Vn6rRSgQ==" w:salt="TE+CFCAXEM7t8ajHm2KA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2"/>
    <w:rsid w:val="00546AE2"/>
    <w:rsid w:val="00E71278"/>
    <w:rsid w:val="00E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3F75-6366-48A3-81FD-1C23B011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A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546A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46A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A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46A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paragraph" w:styleId="a3">
    <w:name w:val="List Paragraph"/>
    <w:basedOn w:val="a"/>
    <w:link w:val="a4"/>
    <w:uiPriority w:val="34"/>
    <w:qFormat/>
    <w:rsid w:val="00546AE2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546AE2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412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Розумна Оксана Михайлівна</dc:creator>
  <cp:keywords/>
  <dc:description/>
  <cp:lastModifiedBy>Розумна Оксана Михайлівна</cp:lastModifiedBy>
  <cp:revision>2</cp:revision>
  <dcterms:created xsi:type="dcterms:W3CDTF">2026-03-25T16:28:00Z</dcterms:created>
  <dcterms:modified xsi:type="dcterms:W3CDTF">2026-03-25T17:03:00Z</dcterms:modified>
</cp:coreProperties>
</file>